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別記第１号様式</w:t>
      </w:r>
    </w:p>
    <w:p>
      <w:pPr>
        <w:pStyle w:val="0"/>
        <w:adjustRightInd w:val="1"/>
        <w:spacing w:line="200" w:lineRule="exact"/>
        <w:rPr>
          <w:rFonts w:hint="default" w:ascii="HG丸ｺﾞｼｯｸM-PRO" w:hAnsi="HG丸ｺﾞｼｯｸM-PRO" w:eastAsia="HG丸ｺﾞｼｯｸM-PRO"/>
          <w:b w:val="1"/>
          <w:bdr w:val="single" w:color="000000" w:sz="4" w:space="0"/>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b w:val="1"/>
          <w:bdr w:val="single" w:color="000000" w:sz="4" w:space="0"/>
        </w:rPr>
        <w:t xml:space="preserve"> R</w:t>
      </w:r>
      <w:r>
        <w:rPr>
          <w:rFonts w:hint="eastAsia" w:ascii="HG丸ｺﾞｼｯｸM-PRO" w:hAnsi="HG丸ｺﾞｼｯｸM-PRO" w:eastAsia="HG丸ｺﾞｼｯｸM-PRO"/>
          <w:b w:val="1"/>
          <w:bdr w:val="single" w:color="000000" w:sz="4" w:space="0"/>
        </w:rPr>
        <w:t>　　</w:t>
      </w:r>
      <w:r>
        <w:rPr>
          <w:rFonts w:hint="default" w:ascii="HG丸ｺﾞｼｯｸM-PRO" w:hAnsi="HG丸ｺﾞｼｯｸM-PRO" w:eastAsia="HG丸ｺﾞｼｯｸM-PRO"/>
          <w:b w:val="1"/>
          <w:bdr w:val="single" w:color="000000" w:sz="4" w:space="0"/>
        </w:rPr>
        <w:t xml:space="preserve"> </w:t>
      </w:r>
    </w:p>
    <w:p>
      <w:pPr>
        <w:pStyle w:val="0"/>
        <w:adjustRightInd w:val="1"/>
        <w:rPr>
          <w:rFonts w:hint="default" w:ascii="HG丸ｺﾞｼｯｸM-PRO" w:hAnsi="HG丸ｺﾞｼｯｸM-PRO" w:eastAsia="HG丸ｺﾞｼｯｸM-PRO"/>
        </w:rPr>
      </w:pPr>
    </w:p>
    <w:p>
      <w:pPr>
        <w:pStyle w:val="0"/>
        <w:adjustRightInd w:val="1"/>
        <w:spacing w:line="30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30"/>
        </w:rPr>
        <w:t>建退共実態調査票１（元請負人記載用）</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2"/>
        </w:rPr>
        <w:t>１　貴社・営業所の概要について、記載してください。</w:t>
      </w:r>
    </w:p>
    <w:tbl>
      <w:tblPr>
        <w:tblStyle w:val="11"/>
        <w:tblW w:w="0" w:type="auto"/>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26"/>
        <w:gridCol w:w="4253"/>
        <w:gridCol w:w="992"/>
        <w:gridCol w:w="3292"/>
      </w:tblGrid>
      <w:tr>
        <w:trPr/>
        <w:tc>
          <w:tcPr>
            <w:tcW w:w="1126"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会　社　名</w:t>
            </w:r>
          </w:p>
        </w:tc>
        <w:tc>
          <w:tcPr>
            <w:tcW w:w="4253"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c>
          <w:tcPr>
            <w:tcW w:w="992"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営業所名</w:t>
            </w:r>
          </w:p>
        </w:tc>
        <w:tc>
          <w:tcPr>
            <w:tcW w:w="329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r>
      <w:tr>
        <w:trPr/>
        <w:tc>
          <w:tcPr>
            <w:tcW w:w="112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所　在　地</w:t>
            </w:r>
          </w:p>
        </w:tc>
        <w:tc>
          <w:tcPr>
            <w:tcW w:w="8537"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r>
      <w:tr>
        <w:trPr>
          <w:trHeight w:val="533" w:hRule="atLeast"/>
        </w:trPr>
        <w:tc>
          <w:tcPr>
            <w:tcW w:w="1126"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代　表　者</w:t>
            </w: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c>
          <w:tcPr>
            <w:tcW w:w="42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建</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業</w:t>
            </w:r>
          </w:p>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許可番号</w:t>
            </w:r>
          </w:p>
        </w:tc>
        <w:tc>
          <w:tcPr>
            <w:tcW w:w="3292"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r>
      <w:tr>
        <w:trPr/>
        <w:tc>
          <w:tcPr>
            <w:tcW w:w="112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記　入　者</w:t>
            </w:r>
          </w:p>
        </w:tc>
        <w:tc>
          <w:tcPr>
            <w:tcW w:w="42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c>
          <w:tcPr>
            <w:tcW w:w="99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電話番号</w:t>
            </w:r>
          </w:p>
        </w:tc>
        <w:tc>
          <w:tcPr>
            <w:tcW w:w="329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r>
    </w:tbl>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2"/>
        </w:rPr>
        <w:t>２　貴社・貴営業所の</w:t>
      </w:r>
      <w:r>
        <w:rPr>
          <w:rFonts w:hint="eastAsia" w:ascii="HG丸ｺﾞｼｯｸM-PRO" w:hAnsi="HG丸ｺﾞｼｯｸM-PRO" w:eastAsia="HG丸ｺﾞｼｯｸM-PRO"/>
          <w:b w:val="1"/>
          <w:sz w:val="22"/>
          <w:shd w:val="pct15" w:color="auto" w:fill="FFFFFF"/>
        </w:rPr>
        <w:t>建設業退職金共済制度加入・履行状況等</w:t>
      </w:r>
      <w:r>
        <w:rPr>
          <w:rFonts w:hint="eastAsia" w:ascii="HG丸ｺﾞｼｯｸM-PRO" w:hAnsi="HG丸ｺﾞｼｯｸM-PRO" w:eastAsia="HG丸ｺﾞｼｯｸM-PRO"/>
          <w:b w:val="1"/>
          <w:sz w:val="22"/>
        </w:rPr>
        <w:t>についてお答えください。該当す</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　る項目</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 xml:space="preserve">) </w:t>
      </w:r>
      <w:r>
        <w:rPr>
          <w:rFonts w:hint="eastAsia" w:ascii="HG丸ｺﾞｼｯｸM-PRO" w:hAnsi="HG丸ｺﾞｼｯｸM-PRO" w:eastAsia="HG丸ｺﾞｼｯｸM-PRO"/>
          <w:b w:val="1"/>
          <w:sz w:val="22"/>
        </w:rPr>
        <w:t>にレを記入して下さい。</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u w:val="wave" w:color="000000"/>
        </w:rPr>
        <w:t>回答方法が記述式の箇所は必ず記載してください。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sz w:val="21"/>
          <w:u w:val="single" w:color="auto"/>
        </w:rPr>
      </w:pPr>
      <w:r>
        <w:rPr>
          <w:rFonts w:hint="eastAsia" w:ascii="HG丸ｺﾞｼｯｸM-PRO" w:hAnsi="HG丸ｺﾞｼｯｸM-PRO" w:eastAsia="HG丸ｺﾞｼｯｸM-PRO"/>
          <w:sz w:val="21"/>
          <w:u w:val="single" w:color="auto"/>
        </w:rPr>
        <w:t>○建退共への加入状況</w:t>
      </w:r>
    </w:p>
    <w:p>
      <w:pPr>
        <w:pStyle w:val="0"/>
        <w:adjustRightInd w:val="1"/>
        <w:spacing w:line="210" w:lineRule="exact"/>
        <w:ind w:firstLine="211" w:firstLineChars="100"/>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　建設業退職金共済制度（以下、「建退共」という。）に加入していますか。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加入している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加入していない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(3)</w:t>
      </w:r>
      <w:r>
        <w:rPr>
          <w:rFonts w:hint="eastAsia" w:ascii="HG丸ｺﾞｼｯｸM-PRO" w:hAnsi="HG丸ｺﾞｼｯｸM-PRO" w:eastAsia="HG丸ｺﾞｼｯｸM-PRO"/>
        </w:rPr>
        <w:t>へお進み下さい）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(2)</w:t>
      </w:r>
      <w:r>
        <w:rPr>
          <w:rFonts w:hint="eastAsia" w:ascii="HG丸ｺﾞｼｯｸM-PRO" w:hAnsi="HG丸ｺﾞｼｯｸM-PRO" w:eastAsia="HG丸ｺﾞｼｯｸM-PRO"/>
        </w:rPr>
        <w:t>、</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以降について回答してください）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で「</w:t>
      </w:r>
      <w:r>
        <w:rPr>
          <w:rFonts w:hint="eastAsia" w:ascii="HG丸ｺﾞｼｯｸM-PRO" w:hAnsi="HG丸ｺﾞｼｯｸM-PRO" w:eastAsia="HG丸ｺﾞｼｯｸM-PRO"/>
          <w:b w:val="1"/>
          <w:sz w:val="21"/>
        </w:rPr>
        <w:t>2.</w:t>
      </w:r>
      <w:r>
        <w:rPr>
          <w:rFonts w:hint="eastAsia" w:ascii="HG丸ｺﾞｼｯｸM-PRO" w:hAnsi="HG丸ｺﾞｼｯｸM-PRO" w:eastAsia="HG丸ｺﾞｼｯｸM-PRO"/>
          <w:b w:val="1"/>
          <w:sz w:val="21"/>
        </w:rPr>
        <w:t>加入していない」と回答した方のみお伺いします）</w:t>
      </w:r>
    </w:p>
    <w:p>
      <w:pPr>
        <w:pStyle w:val="0"/>
        <w:adjustRightInd w:val="1"/>
        <w:spacing w:line="210" w:lineRule="exact"/>
        <w:ind w:firstLine="211" w:firstLineChars="100"/>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(2)</w:t>
      </w:r>
      <w:r>
        <w:rPr>
          <w:rFonts w:hint="eastAsia" w:ascii="HG丸ｺﾞｼｯｸM-PRO" w:hAnsi="HG丸ｺﾞｼｯｸM-PRO" w:eastAsia="HG丸ｺﾞｼｯｸM-PRO"/>
          <w:b w:val="1"/>
          <w:sz w:val="21"/>
        </w:rPr>
        <w:t>　建退共に加入していない理由についてお答えください。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建退共に加入手続き中</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加入に向けて検討中</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3.</w:t>
      </w:r>
      <w:r>
        <w:rPr>
          <w:rFonts w:hint="eastAsia" w:ascii="HG丸ｺﾞｼｯｸM-PRO" w:hAnsi="HG丸ｺﾞｼｯｸM-PRO" w:eastAsia="HG丸ｺﾞｼｯｸM-PRO"/>
        </w:rPr>
        <w:t>臨時的労働者を雇用することがなく、かつ下請工事を発注することがない（自社の社員で施工）</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4.</w:t>
      </w:r>
      <w:r>
        <w:rPr>
          <w:rFonts w:hint="eastAsia" w:ascii="HG丸ｺﾞｼｯｸM-PRO" w:hAnsi="HG丸ｺﾞｼｯｸM-PRO" w:eastAsia="HG丸ｺﾞｼｯｸM-PRO"/>
        </w:rPr>
        <w:t>中小企業退職金共済制度など、他の退職金制度に加入している</w:t>
      </w:r>
      <w:bookmarkStart w:id="0" w:name="_GoBack"/>
      <w:bookmarkEnd w:id="0"/>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5.</w:t>
      </w:r>
      <w:r>
        <w:rPr>
          <w:rFonts w:hint="eastAsia" w:ascii="HG丸ｺﾞｼｯｸM-PRO" w:hAnsi="HG丸ｺﾞｼｯｸM-PRO" w:eastAsia="HG丸ｺﾞｼｯｸM-PRO"/>
        </w:rPr>
        <w:t>建退共制度を知らなかった</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6.</w:t>
      </w:r>
      <w:r>
        <w:rPr>
          <w:rFonts w:hint="eastAsia" w:ascii="HG丸ｺﾞｼｯｸM-PRO" w:hAnsi="HG丸ｺﾞｼｯｸM-PRO" w:eastAsia="HG丸ｺﾞｼｯｸM-PRO"/>
        </w:rPr>
        <w:t>建退共に加入する意志がない</w:t>
      </w:r>
    </w:p>
    <w:p>
      <w:pPr>
        <w:pStyle w:val="0"/>
        <w:adjustRightInd w:val="1"/>
        <w:spacing w:line="2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3" behindDoc="0" locked="0" layoutInCell="1" hidden="0" allowOverlap="1">
                <wp:simplePos x="0" y="0"/>
                <wp:positionH relativeFrom="column">
                  <wp:posOffset>1003300</wp:posOffset>
                </wp:positionH>
                <wp:positionV relativeFrom="paragraph">
                  <wp:posOffset>25400</wp:posOffset>
                </wp:positionV>
                <wp:extent cx="4952365" cy="315595"/>
                <wp:effectExtent l="635" t="635" r="29845" b="10795"/>
                <wp:wrapNone/>
                <wp:docPr id="1026" name="AutoShape 3"/>
                <a:graphic xmlns:a="http://schemas.openxmlformats.org/drawingml/2006/main">
                  <a:graphicData uri="http://schemas.microsoft.com/office/word/2010/wordprocessingShape">
                    <wps:wsp>
                      <wps:cNvPr id="1026" name="AutoShape 3"/>
                      <wps:cNvSpPr>
                        <a:spLocks noChangeArrowheads="1"/>
                      </wps:cNvSpPr>
                      <wps:spPr>
                        <a:xfrm>
                          <a:off x="0" y="0"/>
                          <a:ext cx="4952365" cy="31559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top:0pt;mso-wrap-distance-right:9pt;mso-wrap-distance-left:9pt;mso-wrap-distance-bottom:0pt;margin-top:2pt;margin-left:79pt;mso-position-horizontal-relative:text;mso-position-vertical-relative:text;position:absolute;height:24.85pt;width:389.95pt;z-index:3;"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・具体的に記載してください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7.</w:t>
      </w:r>
      <w:r>
        <w:rPr>
          <w:rFonts w:hint="eastAsia" w:ascii="HG丸ｺﾞｼｯｸM-PRO" w:hAnsi="HG丸ｺﾞｼｯｸM-PRO" w:eastAsia="HG丸ｺﾞｼｯｸM-PRO"/>
        </w:rPr>
        <w:t>その他</w:t>
      </w:r>
      <w:r>
        <w:rPr>
          <w:rFonts w:hint="eastAsia" w:ascii="HG丸ｺﾞｼｯｸM-PRO" w:hAnsi="HG丸ｺﾞｼｯｸM-PRO" w:eastAsia="HG丸ｺﾞｼｯｸM-PRO"/>
          <w:w w:val="50"/>
        </w:rPr>
        <w:t>　</w:t>
      </w:r>
    </w:p>
    <w:p>
      <w:pPr>
        <w:pStyle w:val="0"/>
        <w:adjustRightInd w:val="1"/>
        <w:spacing w:line="200" w:lineRule="exact"/>
        <w:ind w:firstLine="1600" w:firstLineChars="8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4" behindDoc="0" locked="0" layoutInCell="1" hidden="0" allowOverlap="1">
                <wp:simplePos x="0" y="0"/>
                <wp:positionH relativeFrom="column">
                  <wp:posOffset>1003300</wp:posOffset>
                </wp:positionH>
                <wp:positionV relativeFrom="paragraph">
                  <wp:posOffset>24765</wp:posOffset>
                </wp:positionV>
                <wp:extent cx="4952365" cy="438150"/>
                <wp:effectExtent l="635" t="635" r="29845" b="10795"/>
                <wp:wrapNone/>
                <wp:docPr id="1027" name="AutoShape 4"/>
                <a:graphic xmlns:a="http://schemas.openxmlformats.org/drawingml/2006/main">
                  <a:graphicData uri="http://schemas.microsoft.com/office/word/2010/wordprocessingShape">
                    <wps:wsp>
                      <wps:cNvPr id="1027" name="AutoShape 4"/>
                      <wps:cNvSpPr>
                        <a:spLocks noChangeArrowheads="1"/>
                      </wps:cNvSpPr>
                      <wps:spPr>
                        <a:xfrm>
                          <a:off x="0" y="0"/>
                          <a:ext cx="4952365" cy="43815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top:0pt;mso-wrap-distance-right:9pt;mso-wrap-distance-left:9pt;mso-wrap-distance-bottom:0pt;margin-top:1.95pt;margin-left:79pt;mso-position-horizontal-relative:text;mso-position-vertical-relative:text;position:absolute;height:34.5pt;width:389.95pt;z-index:4;"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・具体的に記載してください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ind w:firstLine="211" w:firstLineChars="100"/>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で「</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加入している」と回答した方のみお伺いします）</w:t>
      </w:r>
    </w:p>
    <w:p>
      <w:pPr>
        <w:pStyle w:val="0"/>
        <w:adjustRightInd w:val="1"/>
        <w:spacing w:line="210" w:lineRule="exact"/>
        <w:ind w:firstLine="211" w:firstLineChars="100"/>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(3)</w:t>
      </w:r>
      <w:r>
        <w:rPr>
          <w:rFonts w:hint="eastAsia" w:ascii="HG丸ｺﾞｼｯｸM-PRO" w:hAnsi="HG丸ｺﾞｼｯｸM-PRO" w:eastAsia="HG丸ｺﾞｼｯｸM-PRO"/>
          <w:b w:val="1"/>
          <w:sz w:val="21"/>
        </w:rPr>
        <w:t>　通常、建設工事を下請負人に発注することがありますか。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ある</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(4)</w:t>
      </w:r>
      <w:r>
        <w:rPr>
          <w:rFonts w:hint="eastAsia" w:ascii="HG丸ｺﾞｼｯｸM-PRO" w:hAnsi="HG丸ｺﾞｼｯｸM-PRO" w:eastAsia="HG丸ｺﾞｼｯｸM-PRO"/>
          <w:sz w:val="18"/>
        </w:rPr>
        <w:t>以降について回答してください）</w:t>
      </w:r>
      <w:r>
        <w:rPr>
          <w:rFonts w:hint="eastAsia" w:ascii="HG丸ｺﾞｼｯｸM-PRO" w:hAnsi="HG丸ｺﾞｼｯｸM-PRO" w:eastAsia="HG丸ｺﾞｼｯｸM-PRO"/>
          <w:sz w:val="18"/>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2.</w:t>
      </w:r>
      <w:r>
        <w:rPr>
          <w:rFonts w:hint="eastAsia" w:ascii="HG丸ｺﾞｼｯｸM-PRO" w:hAnsi="HG丸ｺﾞｼｯｸM-PRO" w:eastAsia="HG丸ｺﾞｼｯｸM-PRO"/>
        </w:rPr>
        <w:t>ない</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(4)</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(7)</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(10)</w:t>
      </w:r>
      <w:r>
        <w:rPr>
          <w:rFonts w:hint="eastAsia" w:ascii="HG丸ｺﾞｼｯｸM-PRO" w:hAnsi="HG丸ｺﾞｼｯｸM-PRO" w:eastAsia="HG丸ｺﾞｼｯｸM-PRO"/>
          <w:sz w:val="18"/>
        </w:rPr>
        <w:t>以降について回答してください）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21"/>
          <w:u w:val="single" w:color="auto"/>
        </w:rPr>
        <w:t>○証紙等の取り扱い状況</w:t>
      </w: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(4)</w:t>
      </w:r>
      <w:r>
        <w:rPr>
          <w:rFonts w:hint="eastAsia" w:ascii="HG丸ｺﾞｼｯｸM-PRO" w:hAnsi="HG丸ｺﾞｼｯｸM-PRO" w:eastAsia="HG丸ｺﾞｼｯｸM-PRO"/>
          <w:b w:val="1"/>
          <w:sz w:val="21"/>
        </w:rPr>
        <w:t>　通常、証紙を購入していますか。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公共、民間工事とも購入している</w:t>
      </w:r>
      <w:r>
        <w:rPr>
          <w:rFonts w:hint="eastAsia" w:ascii="HG丸ｺﾞｼｯｸM-PRO" w:hAnsi="HG丸ｺﾞｼｯｸM-PRO" w:eastAsia="HG丸ｺﾞｼｯｸM-PRO"/>
        </w:rPr>
        <w:t xml:space="preserve"> </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公共工事のみ購入している（民間工事を受注することがない）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公共工事のみ購入している（民間工事を受注することがある）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4.</w:t>
      </w:r>
      <w:r>
        <w:rPr>
          <w:rFonts w:hint="eastAsia" w:ascii="HG丸ｺﾞｼｯｸM-PRO" w:hAnsi="HG丸ｺﾞｼｯｸM-PRO" w:eastAsia="HG丸ｺﾞｼｯｸM-PRO"/>
        </w:rPr>
        <w:t>証紙は購入していない</w:t>
      </w:r>
      <w:r>
        <w:rPr>
          <w:rFonts w:hint="eastAsia" w:ascii="HG丸ｺﾞｼｯｸM-PRO" w:hAnsi="HG丸ｺﾞｼｯｸM-PRO" w:eastAsia="HG丸ｺﾞｼｯｸM-PRO"/>
        </w:rPr>
        <w:t xml:space="preserve"> </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(5)</w:t>
      </w:r>
      <w:r>
        <w:rPr>
          <w:rFonts w:hint="eastAsia" w:ascii="HG丸ｺﾞｼｯｸM-PRO" w:hAnsi="HG丸ｺﾞｼｯｸM-PRO" w:eastAsia="HG丸ｺﾞｼｯｸM-PRO"/>
          <w:b w:val="1"/>
          <w:sz w:val="21"/>
        </w:rPr>
        <w:t>　共済証紙受払簿を作成していますか。</w:t>
      </w:r>
      <w:r>
        <w:rPr>
          <w:rFonts w:hint="eastAsia" w:ascii="HG丸ｺﾞｼｯｸM-PRO" w:hAnsi="HG丸ｺﾞｼｯｸM-PRO" w:eastAsia="HG丸ｺﾞｼｯｸM-PRO"/>
          <w:b w:val="1"/>
          <w:sz w:val="21"/>
        </w:rPr>
        <w:t xml:space="preserve"> </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作成している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作成していない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(6)</w:t>
      </w:r>
      <w:r>
        <w:rPr>
          <w:rFonts w:hint="eastAsia" w:ascii="HG丸ｺﾞｼｯｸM-PRO" w:hAnsi="HG丸ｺﾞｼｯｸM-PRO" w:eastAsia="HG丸ｺﾞｼｯｸM-PRO"/>
          <w:b w:val="1"/>
          <w:sz w:val="21"/>
        </w:rPr>
        <w:t>　建退共手帳に証紙をいつ貼っていますか。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賃金の支払の都度、定期的に貼付している（少なくとも月１回以上）</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工事終了の都度、まとめて貼付している</w:t>
      </w:r>
    </w:p>
    <w:p>
      <w:pPr>
        <w:pStyle w:val="0"/>
        <w:adjustRightInd w:val="1"/>
        <w:spacing w:line="200" w:lineRule="exact"/>
        <w:ind w:firstLine="700" w:firstLineChars="35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3.</w:t>
      </w:r>
      <w:r>
        <w:rPr>
          <w:rFonts w:hint="eastAsia" w:ascii="HG丸ｺﾞｼｯｸM-PRO" w:hAnsi="HG丸ｺﾞｼｯｸM-PRO" w:eastAsia="HG丸ｺﾞｼｯｸM-PRO"/>
        </w:rPr>
        <w:t>証紙は貼付していない（臨時的労働者を雇用することがなく、下請負人に証紙を交付するのみで</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あるため）</w:t>
      </w:r>
    </w:p>
    <w:p>
      <w:pPr>
        <w:pStyle w:val="0"/>
        <w:adjustRightInd w:val="1"/>
        <w:spacing w:line="2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5" behindDoc="0" locked="0" layoutInCell="1" hidden="0" allowOverlap="1">
                <wp:simplePos x="0" y="0"/>
                <wp:positionH relativeFrom="column">
                  <wp:posOffset>1003300</wp:posOffset>
                </wp:positionH>
                <wp:positionV relativeFrom="paragraph">
                  <wp:posOffset>118110</wp:posOffset>
                </wp:positionV>
                <wp:extent cx="4952365" cy="315595"/>
                <wp:effectExtent l="635" t="635" r="29845" b="10795"/>
                <wp:wrapNone/>
                <wp:docPr id="1028" name="AutoShape 5"/>
                <a:graphic xmlns:a="http://schemas.openxmlformats.org/drawingml/2006/main">
                  <a:graphicData uri="http://schemas.microsoft.com/office/word/2010/wordprocessingShape">
                    <wps:wsp>
                      <wps:cNvPr id="1028" name="AutoShape 5"/>
                      <wps:cNvSpPr>
                        <a:spLocks noChangeArrowheads="1"/>
                      </wps:cNvSpPr>
                      <wps:spPr>
                        <a:xfrm>
                          <a:off x="0" y="0"/>
                          <a:ext cx="4952365" cy="31559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style="mso-wrap-distance-top:0pt;mso-wrap-distance-right:9pt;mso-wrap-distance-left:9pt;mso-wrap-distance-bottom:0pt;margin-top:9.3000000000000007pt;margin-left:79pt;mso-position-horizontal-relative:text;mso-position-vertical-relative:text;position:absolute;height:24.85pt;width:389.95pt;z-index:5;"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4.</w:t>
      </w:r>
      <w:r>
        <w:rPr>
          <w:rFonts w:hint="eastAsia" w:ascii="HG丸ｺﾞｼｯｸM-PRO" w:hAnsi="HG丸ｺﾞｼｯｸM-PRO" w:eastAsia="HG丸ｺﾞｼｯｸM-PRO"/>
        </w:rPr>
        <w:t>その他</w:t>
      </w:r>
    </w:p>
    <w:p>
      <w:pPr>
        <w:pStyle w:val="0"/>
        <w:adjustRightInd w:val="1"/>
        <w:spacing w:line="200" w:lineRule="exact"/>
        <w:ind w:firstLine="1600" w:firstLineChars="800"/>
        <w:rPr>
          <w:rFonts w:hint="default" w:ascii="HG丸ｺﾞｼｯｸM-PRO" w:hAnsi="HG丸ｺﾞｼｯｸM-PRO" w:eastAsia="HG丸ｺﾞｼｯｸM-PRO"/>
        </w:rPr>
      </w:pPr>
      <w:r>
        <w:rPr>
          <w:rFonts w:hint="eastAsia" w:ascii="HG丸ｺﾞｼｯｸM-PRO" w:hAnsi="HG丸ｺﾞｼｯｸM-PRO" w:eastAsia="HG丸ｺﾞｼｯｸM-PRO"/>
        </w:rPr>
        <w:t>・具体的に記載してください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sz w:val="21"/>
        </w:rPr>
        <w:t>(7)</w:t>
      </w:r>
      <w:r>
        <w:rPr>
          <w:rFonts w:hint="eastAsia" w:ascii="HG丸ｺﾞｼｯｸM-PRO" w:hAnsi="HG丸ｺﾞｼｯｸM-PRO" w:eastAsia="HG丸ｺﾞｼｯｸM-PRO"/>
          <w:b w:val="1"/>
          <w:sz w:val="21"/>
        </w:rPr>
        <w:t>　建退共手帳をどのように保管していますか。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労働者本人が保管している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会社で保管し、労働者本人に証紙の貼付を確認させている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3.</w:t>
      </w:r>
      <w:r>
        <w:rPr>
          <w:rFonts w:hint="eastAsia" w:ascii="HG丸ｺﾞｼｯｸM-PRO" w:hAnsi="HG丸ｺﾞｼｯｸM-PRO" w:eastAsia="HG丸ｺﾞｼｯｸM-PRO"/>
        </w:rPr>
        <w:t>会社で保管しているのみで労働者本人に証紙の貼付を確認させていない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4.</w:t>
      </w:r>
      <w:r>
        <w:rPr>
          <w:rFonts w:hint="eastAsia" w:ascii="HG丸ｺﾞｼｯｸM-PRO" w:hAnsi="HG丸ｺﾞｼｯｸM-PRO" w:eastAsia="HG丸ｺﾞｼｯｸM-PRO"/>
        </w:rPr>
        <w:t>手帳は保管していない（臨時的労働者を雇用することがなく、下請負人に証紙を交付するのみであ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るため）</w:t>
      </w:r>
    </w:p>
    <w:p>
      <w:pPr>
        <w:pStyle w:val="0"/>
        <w:adjustRightInd w:val="1"/>
        <w:spacing w:line="2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6" behindDoc="0" locked="0" layoutInCell="1" hidden="0" allowOverlap="1">
                <wp:simplePos x="0" y="0"/>
                <wp:positionH relativeFrom="column">
                  <wp:posOffset>1003300</wp:posOffset>
                </wp:positionH>
                <wp:positionV relativeFrom="paragraph">
                  <wp:posOffset>111125</wp:posOffset>
                </wp:positionV>
                <wp:extent cx="4952365" cy="382905"/>
                <wp:effectExtent l="635" t="635" r="29845" b="10795"/>
                <wp:wrapNone/>
                <wp:docPr id="1029" name="AutoShape 6"/>
                <a:graphic xmlns:a="http://schemas.openxmlformats.org/drawingml/2006/main">
                  <a:graphicData uri="http://schemas.microsoft.com/office/word/2010/wordprocessingShape">
                    <wps:wsp>
                      <wps:cNvPr id="1029" name="AutoShape 6"/>
                      <wps:cNvSpPr>
                        <a:spLocks noChangeArrowheads="1"/>
                      </wps:cNvSpPr>
                      <wps:spPr>
                        <a:xfrm>
                          <a:off x="0" y="0"/>
                          <a:ext cx="4952365" cy="38290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style="mso-wrap-distance-top:0pt;mso-wrap-distance-right:9pt;mso-wrap-distance-left:9pt;mso-wrap-distance-bottom:0pt;margin-top:8.75pt;margin-left:79pt;mso-position-horizontal-relative:text;mso-position-vertical-relative:text;position:absolute;height:30.15pt;width:389.95pt;z-index:6;"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color w:val="0000FF"/>
        </w:rPr>
        <w:t xml:space="preserve"> </w:t>
      </w:r>
      <w:r>
        <w:rPr>
          <w:rFonts w:hint="eastAsia" w:ascii="HG丸ｺﾞｼｯｸM-PRO" w:hAnsi="HG丸ｺﾞｼｯｸM-PRO" w:eastAsia="HG丸ｺﾞｼｯｸM-PRO"/>
          <w:color w:val="0000FF"/>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5.</w:t>
      </w:r>
      <w:r>
        <w:rPr>
          <w:rFonts w:hint="eastAsia" w:ascii="HG丸ｺﾞｼｯｸM-PRO" w:hAnsi="HG丸ｺﾞｼｯｸM-PRO" w:eastAsia="HG丸ｺﾞｼｯｸM-PRO"/>
        </w:rPr>
        <w:t>その他</w:t>
      </w:r>
    </w:p>
    <w:p>
      <w:pPr>
        <w:pStyle w:val="0"/>
        <w:adjustRightInd w:val="1"/>
        <w:spacing w:line="200" w:lineRule="exact"/>
        <w:ind w:firstLine="1600" w:firstLineChars="800"/>
        <w:rPr>
          <w:rFonts w:hint="default" w:ascii="HG丸ｺﾞｼｯｸM-PRO" w:hAnsi="HG丸ｺﾞｼｯｸM-PRO" w:eastAsia="HG丸ｺﾞｼｯｸM-PRO"/>
        </w:rPr>
      </w:pPr>
      <w:r>
        <w:rPr>
          <w:rFonts w:hint="eastAsia" w:ascii="HG丸ｺﾞｼｯｸM-PRO" w:hAnsi="HG丸ｺﾞｼｯｸM-PRO" w:eastAsia="HG丸ｺﾞｼｯｸM-PRO"/>
        </w:rPr>
        <w:t>・具体的に記載してください</w:t>
      </w:r>
    </w:p>
    <w:p>
      <w:pPr>
        <w:pStyle w:val="0"/>
        <w:adjustRightInd w:val="1"/>
        <w:spacing w:line="2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r>
        <w:rPr>
          <w:rFonts w:hint="eastAsia" w:ascii="HG丸ｺﾞｼｯｸM-PRO" w:hAnsi="HG丸ｺﾞｼｯｸM-PRO" w:eastAsia="HG丸ｺﾞｼｯｸM-PRO"/>
          <w:b w:val="1"/>
          <w:sz w:val="21"/>
        </w:rPr>
        <w:t xml:space="preserve">  </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t>(3)</w:t>
      </w:r>
      <w:r>
        <w:rPr>
          <w:rFonts w:hint="eastAsia" w:ascii="HG丸ｺﾞｼｯｸM-PRO" w:hAnsi="HG丸ｺﾞｼｯｸM-PRO" w:eastAsia="HG丸ｺﾞｼｯｸM-PRO"/>
          <w:b w:val="1"/>
          <w:sz w:val="21"/>
        </w:rPr>
        <w:t>で「</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ある」と回答した方のみお伺いします）</w:t>
      </w:r>
    </w:p>
    <w:p>
      <w:pPr>
        <w:pStyle w:val="0"/>
        <w:adjustRightInd w:val="1"/>
        <w:spacing w:line="210" w:lineRule="exact"/>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2" behindDoc="0" locked="0" layoutInCell="0" hidden="0" allowOverlap="1">
                <wp:simplePos x="0" y="0"/>
                <wp:positionH relativeFrom="column">
                  <wp:posOffset>5133340</wp:posOffset>
                </wp:positionH>
                <wp:positionV relativeFrom="paragraph">
                  <wp:posOffset>30480</wp:posOffset>
                </wp:positionV>
                <wp:extent cx="0" cy="0"/>
                <wp:effectExtent l="5781040" t="697865" r="0" b="0"/>
                <wp:wrapNone/>
                <wp:docPr id="1030" name="Freeform 2" descr="右上がり対角線(反転)"/>
                <a:graphic xmlns:a="http://schemas.openxmlformats.org/drawingml/2006/main">
                  <a:graphicData uri="http://schemas.microsoft.com/office/word/2010/wordprocessingShape">
                    <wps:wsp>
                      <wps:cNvPr id="1030" name="Freeform 2" descr="右上がり対角線(反転)"/>
                      <wps:cNvSpPr>
                        <a:spLocks noChangeArrowheads="1"/>
                      </wps:cNvSpPr>
                      <wps:spPr>
                        <a:xfrm>
                          <a:off x="0" y="0"/>
                          <a:ext cx="0" cy="0"/>
                        </a:xfrm>
                        <a:custGeom>
                          <a:avLst/>
                          <a:gdLst/>
                          <a:ahLst/>
                          <a:cxnLst>
                            <a:cxn ang="0">
                              <a:pos x="0" y="0"/>
                            </a:cxn>
                          </a:cxnLst>
                          <a:rect l="0" t="0" r="r" b="b"/>
                          <a:pathLst>
                            <a:path>
                              <a:moveTo>
                                <a:pt x="0" y="0"/>
                              </a:moveTo>
                            </a:path>
                          </a:pathLst>
                        </a:custGeom>
                        <a:pattFill prst="dkUpDiag">
                          <a:fgClr>
                            <a:srgbClr val="000000"/>
                          </a:fgClr>
                          <a:bgClr>
                            <a:srgbClr val="000000"/>
                          </a:bgClr>
                        </a:pattFill>
                        <a:ln w="7200">
                          <a:solidFill>
                            <a:srgbClr val="000000"/>
                          </a:solidFill>
                          <a:round/>
                          <a:headEnd/>
                          <a:tailEnd/>
                        </a:ln>
                      </wps:spPr>
                      <wps:bodyPr/>
                    </wps:wsp>
                  </a:graphicData>
                </a:graphic>
              </wp:anchor>
            </w:drawing>
          </mc:Choice>
          <mc:Fallback>
            <w:pict>
              <v:shape id="Freeform 2" style="mso-wrap-distance-top:0pt;mso-wrap-distance-right:9pt;mso-wrap-distance-left:9pt;mso-wrap-distance-bottom:0pt;margin-top:2.4pt;margin-left:404.2pt;mso-position-horizontal-relative:text;mso-position-vertical-relative:text;position:absolute;height:0pt;width:0pt;z-index:2;" o:spid="_x0000_s1030" o:allowincell="f" o:allowoverlap="t" filled="t" fillcolor="#000000" stroked="t" strokecolor="#000000" strokeweight="0.56692913385826771pt" o:spt="100" path="m0,0l0,0e">
                <v:path textboxrect="0,0,21600,21600" o:connecttype="custom" o:connectlocs="0,0" o:connectangles="0"/>
                <v:fill type="pattern" color2="#000000" r:id="rId5"/>
                <v:stroke joinstyle="round"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b w:val="1"/>
          <w:sz w:val="21"/>
        </w:rPr>
        <w:t xml:space="preserve">  (8)</w:t>
      </w:r>
      <w:r>
        <w:rPr>
          <w:rFonts w:hint="eastAsia" w:ascii="HG丸ｺﾞｼｯｸM-PRO" w:hAnsi="HG丸ｺﾞｼｯｸM-PRO" w:eastAsia="HG丸ｺﾞｼｯｸM-PRO"/>
          <w:b w:val="1"/>
          <w:sz w:val="21"/>
        </w:rPr>
        <w:t>　下請負人へ証紙を交付していますか。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公共、民間工事とも交付している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公共工事のみ交付している（民間工事を受注することがない）</w:t>
      </w:r>
    </w:p>
    <w:p>
      <w:pPr>
        <w:pStyle w:val="0"/>
        <w:adjustRightInd w:val="1"/>
        <w:spacing w:line="200" w:lineRule="exact"/>
        <w:ind w:firstLine="700" w:firstLineChars="35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公共工事のみ交付している（民間工事を受注することがある）</w:t>
      </w:r>
    </w:p>
    <w:p>
      <w:pPr>
        <w:pStyle w:val="0"/>
        <w:adjustRightInd w:val="1"/>
        <w:spacing w:line="2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7" behindDoc="0" locked="0" layoutInCell="1" hidden="0" allowOverlap="1">
                <wp:simplePos x="0" y="0"/>
                <wp:positionH relativeFrom="column">
                  <wp:posOffset>986790</wp:posOffset>
                </wp:positionH>
                <wp:positionV relativeFrom="paragraph">
                  <wp:posOffset>121285</wp:posOffset>
                </wp:positionV>
                <wp:extent cx="4952365" cy="380365"/>
                <wp:effectExtent l="635" t="635" r="29845" b="10795"/>
                <wp:wrapNone/>
                <wp:docPr id="1031" name="AutoShape 7"/>
                <a:graphic xmlns:a="http://schemas.openxmlformats.org/drawingml/2006/main">
                  <a:graphicData uri="http://schemas.microsoft.com/office/word/2010/wordprocessingShape">
                    <wps:wsp>
                      <wps:cNvPr id="1031" name="AutoShape 7"/>
                      <wps:cNvSpPr>
                        <a:spLocks noChangeArrowheads="1"/>
                      </wps:cNvSpPr>
                      <wps:spPr>
                        <a:xfrm>
                          <a:off x="0" y="0"/>
                          <a:ext cx="4952365" cy="38036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style="mso-wrap-distance-top:0pt;mso-wrap-distance-right:9pt;mso-wrap-distance-left:9pt;mso-wrap-distance-bottom:0pt;margin-top:9.5500000000000007pt;margin-left:77.7pt;mso-position-horizontal-relative:text;mso-position-vertical-relative:text;position:absolute;height:29.95pt;width:389.95pt;z-index:7;" o:spid="_x0000_s1031"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4.</w:t>
      </w:r>
      <w:r>
        <w:rPr>
          <w:rFonts w:hint="eastAsia" w:ascii="HG丸ｺﾞｼｯｸM-PRO" w:hAnsi="HG丸ｺﾞｼｯｸM-PRO" w:eastAsia="HG丸ｺﾞｼｯｸM-PRO"/>
        </w:rPr>
        <w:t>交付していない</w:t>
      </w:r>
    </w:p>
    <w:p>
      <w:pPr>
        <w:pStyle w:val="0"/>
        <w:adjustRightInd w:val="1"/>
        <w:spacing w:line="200" w:lineRule="exact"/>
        <w:ind w:firstLine="1600" w:firstLineChars="800"/>
        <w:rPr>
          <w:rFonts w:hint="default" w:ascii="HG丸ｺﾞｼｯｸM-PRO" w:hAnsi="HG丸ｺﾞｼｯｸM-PRO" w:eastAsia="HG丸ｺﾞｼｯｸM-PRO"/>
        </w:rPr>
      </w:pPr>
      <w:r>
        <w:rPr>
          <w:rFonts w:hint="eastAsia" w:ascii="HG丸ｺﾞｼｯｸM-PRO" w:hAnsi="HG丸ｺﾞｼｯｸM-PRO" w:eastAsia="HG丸ｺﾞｼｯｸM-PRO"/>
        </w:rPr>
        <w:t>・具体的に理由を記載してください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sz w:val="21"/>
        </w:rPr>
        <w:t>(3)</w:t>
      </w:r>
      <w:r>
        <w:rPr>
          <w:rFonts w:hint="eastAsia" w:ascii="HG丸ｺﾞｼｯｸM-PRO" w:hAnsi="HG丸ｺﾞｼｯｸM-PRO" w:eastAsia="HG丸ｺﾞｼｯｸM-PRO"/>
          <w:b w:val="1"/>
          <w:sz w:val="21"/>
        </w:rPr>
        <w:t>で「</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ある」と回答した方のみお伺いします）</w:t>
      </w: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sz w:val="21"/>
        </w:rPr>
        <w:t>(9)</w:t>
      </w:r>
      <w:r>
        <w:rPr>
          <w:rFonts w:hint="eastAsia" w:ascii="HG丸ｺﾞｼｯｸM-PRO" w:hAnsi="HG丸ｺﾞｼｯｸM-PRO" w:eastAsia="HG丸ｺﾞｼｯｸM-PRO"/>
          <w:b w:val="1"/>
          <w:sz w:val="21"/>
        </w:rPr>
        <w:t>　下請負人に対して、建退共への加入指導を行っていますか。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建退共加入を確認し、未加入の場合は、加入促進に向けて指導している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指導していない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ind w:left="632" w:hanging="632" w:hangingChars="300"/>
        <w:rPr>
          <w:rFonts w:hint="default" w:ascii="HG丸ｺﾞｼｯｸM-PRO" w:hAnsi="HG丸ｺﾞｼｯｸM-PRO" w:eastAsia="HG丸ｺﾞｼｯｸM-PRO"/>
          <w:color w:val="auto"/>
        </w:rPr>
      </w:pPr>
      <w:r>
        <w:rPr>
          <w:rFonts w:hint="eastAsia" w:ascii="HG丸ｺﾞｼｯｸM-PRO" w:hAnsi="HG丸ｺﾞｼｯｸM-PRO" w:eastAsia="HG丸ｺﾞｼｯｸM-PRO"/>
          <w:b w:val="1"/>
          <w:sz w:val="21"/>
        </w:rPr>
        <w:t xml:space="preserve"> (10)</w:t>
      </w: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color w:val="auto"/>
          <w:sz w:val="21"/>
        </w:rPr>
        <w:t>道発注工事で適用している「建設業退職金共済証紙貼付実績書」を作成し、保管していますか。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作成し、保管している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作成も保管もしていない</w:t>
      </w:r>
    </w:p>
    <w:p>
      <w:pPr>
        <w:pStyle w:val="0"/>
        <w:adjustRightInd w:val="1"/>
        <w:spacing w:line="200" w:lineRule="exact"/>
        <w:ind w:firstLine="1600" w:firstLineChars="8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8" behindDoc="0" locked="0" layoutInCell="1" hidden="0" allowOverlap="1">
                <wp:simplePos x="0" y="0"/>
                <wp:positionH relativeFrom="column">
                  <wp:posOffset>986790</wp:posOffset>
                </wp:positionH>
                <wp:positionV relativeFrom="paragraph">
                  <wp:posOffset>-5080</wp:posOffset>
                </wp:positionV>
                <wp:extent cx="4952365" cy="380365"/>
                <wp:effectExtent l="635" t="635" r="29845" b="10795"/>
                <wp:wrapNone/>
                <wp:docPr id="1032" name="AutoShape 8"/>
                <a:graphic xmlns:a="http://schemas.openxmlformats.org/drawingml/2006/main">
                  <a:graphicData uri="http://schemas.microsoft.com/office/word/2010/wordprocessingShape">
                    <wps:wsp>
                      <wps:cNvPr id="1032" name="AutoShape 8"/>
                      <wps:cNvSpPr>
                        <a:spLocks noChangeArrowheads="1"/>
                      </wps:cNvSpPr>
                      <wps:spPr>
                        <a:xfrm>
                          <a:off x="0" y="0"/>
                          <a:ext cx="4952365" cy="38036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style="mso-wrap-distance-top:0pt;mso-wrap-distance-right:9pt;mso-wrap-distance-left:9pt;mso-wrap-distance-bottom:0pt;margin-top:-0.4pt;margin-left:77.7pt;mso-position-horizontal-relative:text;mso-position-vertical-relative:text;position:absolute;height:29.95pt;width:389.95pt;z-index:8;" o:spid="_x0000_s1032"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・理由を記載してください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ind w:left="632" w:hanging="632" w:hangingChars="300"/>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(11)</w:t>
      </w: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color w:val="auto"/>
          <w:sz w:val="21"/>
        </w:rPr>
        <w:t>(10)</w:t>
      </w:r>
      <w:r>
        <w:rPr>
          <w:rFonts w:hint="eastAsia" w:ascii="HG丸ｺﾞｼｯｸM-PRO" w:hAnsi="HG丸ｺﾞｼｯｸM-PRO" w:eastAsia="HG丸ｺﾞｼｯｸM-PRO"/>
          <w:b w:val="1"/>
          <w:color w:val="auto"/>
          <w:sz w:val="21"/>
        </w:rPr>
        <w:t>と同様、作成、保管を義務づけている「建設業退職金共済証紙貼付内訳書」（個人別内訳）を作成し、保管していますか。</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作成し、保管している</w:t>
      </w:r>
    </w:p>
    <w:p>
      <w:pPr>
        <w:pStyle w:val="0"/>
        <w:adjustRightInd w:val="1"/>
        <w:spacing w:line="200" w:lineRule="exact"/>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9" behindDoc="0" locked="0" layoutInCell="1" hidden="0" allowOverlap="1">
                <wp:simplePos x="0" y="0"/>
                <wp:positionH relativeFrom="column">
                  <wp:posOffset>986790</wp:posOffset>
                </wp:positionH>
                <wp:positionV relativeFrom="paragraph">
                  <wp:posOffset>120015</wp:posOffset>
                </wp:positionV>
                <wp:extent cx="4952365" cy="380365"/>
                <wp:effectExtent l="635" t="635" r="29845" b="10795"/>
                <wp:wrapNone/>
                <wp:docPr id="1033" name="AutoShape 9"/>
                <a:graphic xmlns:a="http://schemas.openxmlformats.org/drawingml/2006/main">
                  <a:graphicData uri="http://schemas.microsoft.com/office/word/2010/wordprocessingShape">
                    <wps:wsp>
                      <wps:cNvPr id="1033" name="AutoShape 9"/>
                      <wps:cNvSpPr>
                        <a:spLocks noChangeArrowheads="1"/>
                      </wps:cNvSpPr>
                      <wps:spPr>
                        <a:xfrm>
                          <a:off x="0" y="0"/>
                          <a:ext cx="4952365" cy="38036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style="mso-wrap-distance-top:0pt;mso-wrap-distance-right:9pt;mso-wrap-distance-left:9pt;mso-wrap-distance-bottom:0pt;margin-top:9.44pt;margin-left:77.7pt;mso-position-horizontal-relative:text;mso-position-vertical-relative:text;position:absolute;height:29.95pt;width:389.95pt;z-index:9;" o:spid="_x0000_s1033"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作成も保管もしていない</w:t>
      </w:r>
    </w:p>
    <w:p>
      <w:pPr>
        <w:pStyle w:val="0"/>
        <w:adjustRightInd w:val="1"/>
        <w:spacing w:line="200" w:lineRule="exact"/>
        <w:ind w:firstLine="1600" w:firstLineChars="800"/>
        <w:rPr>
          <w:rFonts w:hint="default" w:ascii="HG丸ｺﾞｼｯｸM-PRO" w:hAnsi="HG丸ｺﾞｼｯｸM-PRO" w:eastAsia="HG丸ｺﾞｼｯｸM-PRO"/>
        </w:rPr>
      </w:pPr>
      <w:r>
        <w:rPr>
          <w:rFonts w:hint="eastAsia" w:ascii="HG丸ｺﾞｼｯｸM-PRO" w:hAnsi="HG丸ｺﾞｼｯｸM-PRO" w:eastAsia="HG丸ｺﾞｼｯｸM-PRO"/>
        </w:rPr>
        <w:t>・理由を記載してください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21"/>
          <w:u w:val="single" w:color="auto"/>
        </w:rPr>
        <w:t>○退職金制度について</w:t>
      </w:r>
    </w:p>
    <w:p>
      <w:pPr>
        <w:pStyle w:val="0"/>
        <w:adjustRightInd w:val="1"/>
        <w:spacing w:line="220" w:lineRule="exac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３　退職金制度についてお答えください。該当する項目</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にレを記入してください。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ind w:left="632" w:hanging="632" w:hangingChars="300"/>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 xml:space="preserve">  (1)</w:t>
      </w: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sz w:val="21"/>
          <w:shd w:val="pct15" w:color="auto" w:fill="FFFFFF"/>
        </w:rPr>
        <w:t>臨時的労働者</w:t>
      </w:r>
      <w:r>
        <w:rPr>
          <w:rFonts w:hint="eastAsia" w:ascii="HG丸ｺﾞｼｯｸM-PRO" w:hAnsi="HG丸ｺﾞｼｯｸM-PRO" w:eastAsia="HG丸ｺﾞｼｯｸM-PRO"/>
          <w:b w:val="1"/>
          <w:sz w:val="21"/>
        </w:rPr>
        <w:t>を対象とする退職金制度に加入していますか。又は自社独自の制度をお持ちですか。（複数回答可）</w:t>
      </w:r>
    </w:p>
    <w:p>
      <w:pPr>
        <w:pStyle w:val="0"/>
        <w:adjustRightInd w:val="1"/>
        <w:spacing w:line="210" w:lineRule="exact"/>
        <w:ind w:left="600" w:leftChars="300" w:firstLine="100" w:firstLineChars="50"/>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建設業退職金共済制度　　　　　□２</w:t>
      </w:r>
      <w:r>
        <w:rPr>
          <w:rFonts w:hint="eastAsia" w:ascii="HG丸ｺﾞｼｯｸM-PRO" w:hAnsi="HG丸ｺﾞｼｯｸM-PRO" w:eastAsia="HG丸ｺﾞｼｯｸM-PRO"/>
        </w:rPr>
        <w:t>.</w:t>
      </w:r>
      <w:r>
        <w:rPr>
          <w:rFonts w:hint="eastAsia" w:ascii="HG丸ｺﾞｼｯｸM-PRO" w:hAnsi="HG丸ｺﾞｼｯｸM-PRO" w:eastAsia="HG丸ｺﾞｼｯｸM-PRO"/>
        </w:rPr>
        <w:t>自社独自の制度を持っている</w:t>
      </w:r>
    </w:p>
    <w:p>
      <w:pPr>
        <w:pStyle w:val="0"/>
        <w:adjustRightInd w:val="1"/>
        <w:spacing w:line="200" w:lineRule="exact"/>
        <w:ind w:firstLine="20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□３</w:t>
      </w:r>
      <w:r>
        <w:rPr>
          <w:rFonts w:hint="eastAsia" w:ascii="HG丸ｺﾞｼｯｸM-PRO" w:hAnsi="HG丸ｺﾞｼｯｸM-PRO" w:eastAsia="HG丸ｺﾞｼｯｸM-PRO"/>
        </w:rPr>
        <w:t>.</w:t>
      </w:r>
      <w:r>
        <w:rPr>
          <w:rFonts w:hint="eastAsia" w:ascii="HG丸ｺﾞｼｯｸM-PRO" w:hAnsi="HG丸ｺﾞｼｯｸM-PRO" w:eastAsia="HG丸ｺﾞｼｯｸM-PRO"/>
        </w:rPr>
        <w:t>中小企業退職金共済制度</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4.</w:t>
      </w:r>
      <w:r>
        <w:rPr>
          <w:rFonts w:hint="eastAsia" w:ascii="HG丸ｺﾞｼｯｸM-PRO" w:hAnsi="HG丸ｺﾞｼｯｸM-PRO" w:eastAsia="HG丸ｺﾞｼｯｸM-PRO"/>
        </w:rPr>
        <w:t>特定退職金共済制度（制度名：　　　　　　　　　　　　）</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□５</w:t>
      </w:r>
      <w:r>
        <w:rPr>
          <w:rFonts w:hint="eastAsia" w:ascii="HG丸ｺﾞｼｯｸM-PRO" w:hAnsi="HG丸ｺﾞｼｯｸM-PRO" w:eastAsia="HG丸ｺﾞｼｯｸM-PRO"/>
        </w:rPr>
        <w:t>.</w:t>
      </w:r>
      <w:r>
        <w:rPr>
          <w:rFonts w:hint="eastAsia" w:ascii="HG丸ｺﾞｼｯｸM-PRO" w:hAnsi="HG丸ｺﾞｼｯｸM-PRO" w:eastAsia="HG丸ｺﾞｼｯｸM-PRO"/>
        </w:rPr>
        <w:t>適格退職金年金制度（制度名：　　　　　　　　　　　　）</w:t>
      </w:r>
    </w:p>
    <w:p>
      <w:pPr>
        <w:pStyle w:val="0"/>
        <w:adjustRightInd w:val="1"/>
        <w:spacing w:line="200" w:lineRule="exact"/>
        <w:ind w:firstLine="20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□６</w:t>
      </w:r>
      <w:r>
        <w:rPr>
          <w:rFonts w:hint="eastAsia" w:ascii="HG丸ｺﾞｼｯｸM-PRO" w:hAnsi="HG丸ｺﾞｼｯｸM-PRO" w:eastAsia="HG丸ｺﾞｼｯｸM-PRO"/>
        </w:rPr>
        <w:t>.</w:t>
      </w:r>
      <w:r>
        <w:rPr>
          <w:rFonts w:hint="eastAsia" w:ascii="HG丸ｺﾞｼｯｸM-PRO" w:hAnsi="HG丸ｺﾞｼｯｸM-PRO" w:eastAsia="HG丸ｺﾞｼｯｸM-PRO"/>
        </w:rPr>
        <w:t>その他の制度（制度名：　　　　　　　　　　　　）</w:t>
      </w:r>
    </w:p>
    <w:p>
      <w:pPr>
        <w:pStyle w:val="0"/>
        <w:adjustRightInd w:val="1"/>
        <w:spacing w:line="200" w:lineRule="exact"/>
        <w:ind w:firstLine="20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□７</w:t>
      </w:r>
      <w:r>
        <w:rPr>
          <w:rFonts w:hint="eastAsia" w:ascii="HG丸ｺﾞｼｯｸM-PRO" w:hAnsi="HG丸ｺﾞｼｯｸM-PRO" w:eastAsia="HG丸ｺﾞｼｯｸM-PRO"/>
        </w:rPr>
        <w:t>.</w:t>
      </w:r>
      <w:r>
        <w:rPr>
          <w:rFonts w:hint="eastAsia" w:ascii="HG丸ｺﾞｼｯｸM-PRO" w:hAnsi="HG丸ｺﾞｼｯｸM-PRO" w:eastAsia="HG丸ｺﾞｼｯｸM-PRO"/>
        </w:rPr>
        <w:t>退職金制度に加入していない又は退職金制度がない</w:t>
      </w:r>
    </w:p>
    <w:p>
      <w:pPr>
        <w:pStyle w:val="0"/>
        <w:adjustRightInd w:val="1"/>
        <w:spacing w:line="200" w:lineRule="exact"/>
        <w:jc w:val="left"/>
        <w:rPr>
          <w:rFonts w:hint="default" w:ascii="HG丸ｺﾞｼｯｸM-PRO" w:hAnsi="HG丸ｺﾞｼｯｸM-PRO" w:eastAsia="HG丸ｺﾞｼｯｸM-PRO"/>
        </w:rPr>
      </w:pPr>
    </w:p>
    <w:p>
      <w:pPr>
        <w:pStyle w:val="0"/>
        <w:adjustRightInd w:val="1"/>
        <w:spacing w:line="200" w:lineRule="exact"/>
        <w:jc w:val="left"/>
        <w:rPr>
          <w:rFonts w:hint="default" w:ascii="HG丸ｺﾞｼｯｸM-PRO" w:hAnsi="HG丸ｺﾞｼｯｸM-PRO" w:eastAsia="HG丸ｺﾞｼｯｸM-PRO"/>
        </w:rPr>
      </w:pPr>
    </w:p>
    <w:p>
      <w:pPr>
        <w:pStyle w:val="0"/>
        <w:adjustRightInd w:val="1"/>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21"/>
          <w:u w:val="single" w:color="auto"/>
        </w:rPr>
        <w:t>○労働者数等について</w:t>
      </w:r>
    </w:p>
    <w:p>
      <w:pPr>
        <w:pStyle w:val="0"/>
        <w:adjustRightInd w:val="1"/>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2"/>
        </w:rPr>
        <w:t>４　労働者数についてお答えください。</w:t>
      </w:r>
    </w:p>
    <w:p>
      <w:pPr>
        <w:pStyle w:val="0"/>
        <w:adjustRightInd w:val="1"/>
        <w:spacing w:line="200" w:lineRule="exact"/>
        <w:rPr>
          <w:rFonts w:hint="default" w:ascii="HG丸ｺﾞｼｯｸM-PRO" w:hAnsi="HG丸ｺﾞｼｯｸM-PRO" w:eastAsia="HG丸ｺﾞｼｯｸM-PRO"/>
        </w:rPr>
      </w:pPr>
    </w:p>
    <w:p>
      <w:pPr>
        <w:pStyle w:val="0"/>
        <w:adjustRightInd w:val="1"/>
        <w:spacing w:line="210" w:lineRule="exact"/>
        <w:ind w:left="632" w:hanging="632" w:hangingChars="300"/>
        <w:jc w:val="left"/>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　調査対象工事以外の工事も含めて、今年度８月中に雇用していた全ての労働者の数を記入して</w:t>
      </w:r>
    </w:p>
    <w:p>
      <w:pPr>
        <w:pStyle w:val="0"/>
        <w:adjustRightInd w:val="1"/>
        <w:spacing w:line="210" w:lineRule="exact"/>
        <w:ind w:left="566" w:leftChars="283"/>
        <w:jc w:val="lef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下さい。</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3"/>
        <w:gridCol w:w="4683"/>
        <w:gridCol w:w="1984"/>
      </w:tblGrid>
      <w:tr>
        <w:trPr>
          <w:trHeight w:val="251" w:hRule="atLeast"/>
        </w:trPr>
        <w:tc>
          <w:tcPr>
            <w:tcW w:w="508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区　　　　　　　　　分</w:t>
            </w:r>
          </w:p>
        </w:tc>
        <w:tc>
          <w:tcPr>
            <w:tcW w:w="19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66"/>
                <w:fitText w:val="1200" w:id="1"/>
              </w:rPr>
              <w:t>労働者</w:t>
            </w:r>
            <w:r>
              <w:rPr>
                <w:rFonts w:hint="eastAsia" w:ascii="HG丸ｺﾞｼｯｸM-PRO" w:hAnsi="HG丸ｺﾞｼｯｸM-PRO" w:eastAsia="HG丸ｺﾞｼｯｸM-PRO"/>
                <w:spacing w:val="2"/>
                <w:fitText w:val="1200" w:id="1"/>
              </w:rPr>
              <w:t>数</w:t>
            </w:r>
          </w:p>
        </w:tc>
      </w:tr>
      <w:tr>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ア</w:t>
            </w:r>
          </w:p>
        </w:tc>
        <w:tc>
          <w:tcPr>
            <w:tcW w:w="46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臨時的労働者で、建退共手帳を保持している人</w:t>
            </w:r>
          </w:p>
        </w:tc>
        <w:tc>
          <w:tcPr>
            <w:tcW w:w="19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r>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イ</w:t>
            </w:r>
          </w:p>
        </w:tc>
        <w:tc>
          <w:tcPr>
            <w:tcW w:w="46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臨時的労働者で、建退共手帳を保持していない人</w:t>
            </w:r>
          </w:p>
        </w:tc>
        <w:tc>
          <w:tcPr>
            <w:tcW w:w="19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r>
        <w:trPr/>
        <w:tc>
          <w:tcPr>
            <w:tcW w:w="50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総　　　　　　　　　数</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bl>
    <w:p>
      <w:pPr>
        <w:pStyle w:val="0"/>
        <w:adjustRightInd w:val="1"/>
        <w:spacing w:line="200" w:lineRule="exact"/>
        <w:rPr>
          <w:rFonts w:hint="default" w:ascii="HG丸ｺﾞｼｯｸM-PRO" w:hAnsi="HG丸ｺﾞｼｯｸM-PRO" w:eastAsia="HG丸ｺﾞｼｯｸM-PRO"/>
        </w:rPr>
      </w:pP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rPr>
        <w:t xml:space="preserve">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b w:val="1"/>
        </w:rPr>
        <w:t>(1)</w:t>
      </w:r>
      <w:r>
        <w:rPr>
          <w:rFonts w:hint="eastAsia" w:ascii="HG丸ｺﾞｼｯｸM-PRO" w:hAnsi="HG丸ｺﾞｼｯｸM-PRO" w:eastAsia="HG丸ｺﾞｼｯｸM-PRO"/>
          <w:b w:val="1"/>
        </w:rPr>
        <w:t>で「イ　臨時的労働者で、建退共手帳を保持していない人」を雇用していた方のみお伺いします）</w:t>
      </w:r>
    </w:p>
    <w:p>
      <w:pPr>
        <w:pStyle w:val="0"/>
        <w:adjustRightInd w:val="1"/>
        <w:spacing w:line="210" w:lineRule="exact"/>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 xml:space="preserve">  (2)</w:t>
      </w:r>
      <w:r>
        <w:rPr>
          <w:rFonts w:hint="eastAsia" w:ascii="HG丸ｺﾞｼｯｸM-PRO" w:hAnsi="HG丸ｺﾞｼｯｸM-PRO" w:eastAsia="HG丸ｺﾞｼｯｸM-PRO"/>
          <w:b w:val="1"/>
          <w:sz w:val="21"/>
        </w:rPr>
        <w:t>　臨時的労働者で、建退共手帳を保持していない人について、建退共手帳を保持していない事由別　　</w:t>
      </w:r>
      <w:r>
        <w:rPr>
          <w:rFonts w:hint="eastAsia" w:ascii="HG丸ｺﾞｼｯｸM-PRO" w:hAnsi="HG丸ｺﾞｼｯｸM-PRO" w:eastAsia="HG丸ｺﾞｼｯｸM-PRO"/>
          <w:b w:val="1"/>
          <w:sz w:val="21"/>
        </w:rPr>
        <w:t xml:space="preserve"> </w:t>
      </w:r>
      <w:r>
        <w:rPr>
          <w:rFonts w:hint="eastAsia" w:ascii="HG丸ｺﾞｼｯｸM-PRO" w:hAnsi="HG丸ｺﾞｼｯｸM-PRO" w:eastAsia="HG丸ｺﾞｼｯｸM-PRO"/>
          <w:b w:val="1"/>
          <w:sz w:val="21"/>
        </w:rPr>
        <w:t>　に労働者の数を記入してください。</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3"/>
        <w:gridCol w:w="4825"/>
        <w:gridCol w:w="1842"/>
      </w:tblGrid>
      <w:tr>
        <w:trPr>
          <w:trHeight w:val="251" w:hRule="atLeast"/>
        </w:trPr>
        <w:tc>
          <w:tcPr>
            <w:tcW w:w="522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区　　　　　　　　　分</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66"/>
                <w:fitText w:val="1200" w:id="2"/>
              </w:rPr>
              <w:t>労働者</w:t>
            </w:r>
            <w:r>
              <w:rPr>
                <w:rFonts w:hint="eastAsia" w:ascii="HG丸ｺﾞｼｯｸM-PRO" w:hAnsi="HG丸ｺﾞｼｯｸM-PRO" w:eastAsia="HG丸ｺﾞｼｯｸM-PRO"/>
                <w:spacing w:val="2"/>
                <w:fitText w:val="1200" w:id="2"/>
              </w:rPr>
              <w:t>数</w:t>
            </w:r>
          </w:p>
        </w:tc>
      </w:tr>
      <w:tr>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ア</w:t>
            </w:r>
          </w:p>
        </w:tc>
        <w:tc>
          <w:tcPr>
            <w:tcW w:w="48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臨時的労働者が他の退職金制度の対象となっている</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r>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イ</w:t>
            </w:r>
          </w:p>
        </w:tc>
        <w:tc>
          <w:tcPr>
            <w:tcW w:w="48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建設業で働くことを常態としていない</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r>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ウ</w:t>
            </w:r>
          </w:p>
        </w:tc>
        <w:tc>
          <w:tcPr>
            <w:tcW w:w="48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建退共手帳の交付手続き中である</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ind w:firstLine="1500" w:firstLineChars="75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人</w:t>
            </w:r>
          </w:p>
        </w:tc>
      </w:tr>
      <w:tr>
        <w:trPr>
          <w:trHeight w:val="898" w:hRule="atLeast"/>
        </w:trPr>
        <w:tc>
          <w:tcPr>
            <w:tcW w:w="4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エ</w:t>
            </w:r>
          </w:p>
        </w:tc>
        <w:tc>
          <w:tcPr>
            <w:tcW w:w="482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その他の理由</w:t>
            </w:r>
          </w:p>
          <w:p>
            <w:pPr>
              <w:pStyle w:val="0"/>
              <w:suppressAutoHyphens w:val="1"/>
              <w:kinsoku w:val="0"/>
              <w:wordWrap w:val="0"/>
              <w:autoSpaceDE w:val="0"/>
              <w:autoSpaceDN w:val="0"/>
              <w:spacing w:line="200" w:lineRule="exact"/>
              <w:ind w:firstLine="90" w:firstLineChars="50"/>
              <w:jc w:val="left"/>
              <w:rPr>
                <w:rFonts w:hint="default" w:ascii="HG丸ｺﾞｼｯｸM-PRO" w:hAnsi="HG丸ｺﾞｼｯｸM-PRO" w:eastAsia="HG丸ｺﾞｼｯｸM-PRO"/>
                <w:sz w:val="18"/>
              </w:rPr>
            </w:pPr>
            <w:r>
              <w:rPr>
                <w:rFonts w:hint="default" w:ascii="HG丸ｺﾞｼｯｸM-PRO" w:hAnsi="HG丸ｺﾞｼｯｸM-PRO" w:eastAsia="HG丸ｺﾞｼｯｸM-PRO"/>
                <w:sz w:val="18"/>
              </w:rPr>
              <mc:AlternateContent>
                <mc:Choice Requires="wps">
                  <w:drawing>
                    <wp:anchor distT="0" distB="0" distL="114300" distR="114300" simplePos="0" relativeHeight="10" behindDoc="0" locked="0" layoutInCell="1" hidden="0" allowOverlap="1">
                      <wp:simplePos x="0" y="0"/>
                      <wp:positionH relativeFrom="column">
                        <wp:posOffset>-10795</wp:posOffset>
                      </wp:positionH>
                      <wp:positionV relativeFrom="paragraph">
                        <wp:posOffset>10795</wp:posOffset>
                      </wp:positionV>
                      <wp:extent cx="2977515" cy="384175"/>
                      <wp:effectExtent l="635" t="635" r="29845" b="10795"/>
                      <wp:wrapNone/>
                      <wp:docPr id="1034" name="AutoShape 10"/>
                      <a:graphic xmlns:a="http://schemas.openxmlformats.org/drawingml/2006/main">
                        <a:graphicData uri="http://schemas.microsoft.com/office/word/2010/wordprocessingShape">
                          <wps:wsp>
                            <wps:cNvPr id="1034" name="AutoShape 10"/>
                            <wps:cNvSpPr>
                              <a:spLocks noChangeArrowheads="1"/>
                            </wps:cNvSpPr>
                            <wps:spPr>
                              <a:xfrm>
                                <a:off x="0" y="0"/>
                                <a:ext cx="2977515" cy="38417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style="mso-wrap-distance-top:0pt;mso-wrap-distance-right:9pt;mso-wrap-distance-left:9pt;mso-wrap-distance-bottom:0pt;margin-top:0.85pt;margin-left:-0.85pt;mso-position-horizontal-relative:text;mso-position-vertical-relative:text;position:absolute;height:30.25pt;width:234.45pt;z-index:10;" o:spid="_x0000_s1034"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sz w:val="18"/>
              </w:rPr>
              <w:t>具体的に記載してください</w:t>
            </w: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ind w:firstLine="1500" w:firstLineChars="75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人</w:t>
            </w:r>
          </w:p>
        </w:tc>
      </w:tr>
      <w:tr>
        <w:trPr>
          <w:trHeight w:val="145" w:hRule="atLeast"/>
        </w:trPr>
        <w:tc>
          <w:tcPr>
            <w:tcW w:w="52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総　　　数（</w:t>
            </w:r>
            <w:r>
              <w:rPr>
                <w:rFonts w:hint="eastAsia" w:ascii="HG丸ｺﾞｼｯｸM-PRO" w:hAnsi="HG丸ｺﾞｼｯｸM-PRO" w:eastAsia="HG丸ｺﾞｼｯｸM-PRO"/>
              </w:rPr>
              <w:t>(1)</w:t>
            </w:r>
            <w:r>
              <w:rPr>
                <w:rFonts w:hint="eastAsia" w:ascii="HG丸ｺﾞｼｯｸM-PRO" w:hAnsi="HG丸ｺﾞｼｯｸM-PRO" w:eastAsia="HG丸ｺﾞｼｯｸM-PRO"/>
              </w:rPr>
              <w:t>の（イ）の人数と一致します）</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人</w:t>
            </w:r>
          </w:p>
        </w:tc>
      </w:tr>
    </w:tbl>
    <w:p>
      <w:pPr>
        <w:pStyle w:val="0"/>
        <w:adjustRightInd w:val="1"/>
        <w:spacing w:line="200" w:lineRule="exact"/>
        <w:rPr>
          <w:rFonts w:hint="default" w:ascii="HG丸ｺﾞｼｯｸM-PRO" w:hAnsi="HG丸ｺﾞｼｯｸM-PRO" w:eastAsia="HG丸ｺﾞｼｯｸM-PRO"/>
          <w:sz w:val="21"/>
          <w:u w:val="single" w:color="auto"/>
        </w:rPr>
      </w:pPr>
    </w:p>
    <w:p>
      <w:pPr>
        <w:pStyle w:val="0"/>
        <w:adjustRightInd w:val="1"/>
        <w:spacing w:line="200" w:lineRule="exac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sz w:val="21"/>
          <w:u w:val="single" w:color="auto"/>
        </w:rPr>
        <w:t>○建退共標識の掲示状況</w:t>
      </w:r>
    </w:p>
    <w:p>
      <w:pPr>
        <w:pStyle w:val="0"/>
        <w:adjustRightInd w:val="1"/>
        <w:spacing w:line="220" w:lineRule="exact"/>
        <w:rPr>
          <w:rFonts w:hint="default" w:ascii="HG丸ｺﾞｼｯｸM-PRO" w:hAnsi="HG丸ｺﾞｼｯｸM-PRO" w:eastAsia="HG丸ｺﾞｼｯｸM-PRO"/>
          <w:b w:val="1"/>
          <w:sz w:val="22"/>
        </w:rPr>
      </w:pPr>
    </w:p>
    <w:p>
      <w:pPr>
        <w:pStyle w:val="0"/>
        <w:adjustRightInd w:val="1"/>
        <w:spacing w:line="220" w:lineRule="exac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５　建退共標識の掲示状況についてお答えください。該当する項目</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w:t>
      </w:r>
      <w:r>
        <w:rPr>
          <w:rFonts w:hint="eastAsia" w:ascii="HG丸ｺﾞｼｯｸM-PRO" w:hAnsi="HG丸ｺﾞｼｯｸM-PRO" w:eastAsia="HG丸ｺﾞｼｯｸM-PRO"/>
          <w:b w:val="1"/>
          <w:sz w:val="22"/>
        </w:rPr>
        <w:t>にレを記入してください。</w:t>
      </w:r>
    </w:p>
    <w:p>
      <w:pPr>
        <w:pStyle w:val="0"/>
        <w:adjustRightInd w:val="1"/>
        <w:spacing w:line="200" w:lineRule="exact"/>
        <w:rPr>
          <w:rFonts w:hint="default" w:ascii="HG丸ｺﾞｼｯｸM-PRO" w:hAnsi="HG丸ｺﾞｼｯｸM-PRO" w:eastAsia="HG丸ｺﾞｼｯｸM-PRO"/>
          <w:sz w:val="22"/>
        </w:rPr>
      </w:pPr>
    </w:p>
    <w:p>
      <w:pPr>
        <w:pStyle w:val="0"/>
        <w:adjustRightInd w:val="1"/>
        <w:spacing w:line="200" w:lineRule="exact"/>
        <w:ind w:left="526" w:leftChars="105" w:hanging="316" w:hangingChars="150"/>
        <w:rPr>
          <w:rFonts w:hint="default" w:ascii="HG丸ｺﾞｼｯｸM-PRO" w:hAnsi="HG丸ｺﾞｼｯｸM-PRO" w:eastAsia="HG丸ｺﾞｼｯｸM-PRO"/>
        </w:rPr>
      </w:pPr>
      <w:r>
        <w:rPr>
          <w:rFonts w:hint="eastAsia" w:ascii="HG丸ｺﾞｼｯｸM-PRO" w:hAnsi="HG丸ｺﾞｼｯｸM-PRO" w:eastAsia="HG丸ｺﾞｼｯｸM-PRO"/>
          <w:b w:val="1"/>
          <w:sz w:val="21"/>
        </w:rPr>
        <w:t>(1)</w:t>
      </w:r>
      <w:r>
        <w:rPr>
          <w:rFonts w:hint="eastAsia" w:ascii="HG丸ｺﾞｼｯｸM-PRO" w:hAnsi="HG丸ｺﾞｼｯｸM-PRO" w:eastAsia="HG丸ｺﾞｼｯｸM-PRO"/>
          <w:b w:val="1"/>
          <w:sz w:val="21"/>
        </w:rPr>
        <w:t>　事業主は、本制度に対する意識の高揚を図るため、工事現場に「建設業退職金共済制度適用事業主工事現場」の標識を掲示することになっていますが、掲示していますか。（元請事業者のみ）</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工事現場に掲示している（現場写真があれば提示）</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工事現場に掲示していない</w:t>
      </w:r>
    </w:p>
    <w:p>
      <w:pPr>
        <w:pStyle w:val="0"/>
        <w:adjustRightInd w:val="1"/>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建退共標識を知らない</w:t>
      </w:r>
    </w:p>
    <w:p>
      <w:pPr>
        <w:pStyle w:val="0"/>
        <w:adjustRightInd w:val="1"/>
        <w:spacing w:line="200" w:lineRule="exact"/>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（調査票１）</w:t>
      </w:r>
    </w:p>
    <w:sectPr>
      <w:type w:val="continuous"/>
      <w:pgSz w:w="11906" w:h="16838"/>
      <w:pgMar w:top="851" w:right="1020" w:bottom="142" w:left="1020" w:header="720" w:footer="720" w:gutter="0"/>
      <w:pgNumType w:start="1"/>
      <w:cols w:space="720"/>
      <w:noEndnote w:val="1"/>
      <w:textDirection w:val="lrTb"/>
      <w:docGrid w:type="linesAndChars" w:linePitch="2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1"/>
  <w:drawingGridVerticalSpacing w:val="20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kern w:val="0"/>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gif"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75</Words>
  <Characters>2305</Characters>
  <Application>JUST Note</Application>
  <Lines>180</Lines>
  <Paragraphs>121</Paragraphs>
  <CharactersWithSpaces>2917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　建設部建設情報課</dc:creator>
  <cp:lastModifiedBy>秋田＿かおり</cp:lastModifiedBy>
  <cp:lastPrinted>2017-10-24T04:38:00Z</cp:lastPrinted>
  <dcterms:created xsi:type="dcterms:W3CDTF">2020-12-09T02:30:00Z</dcterms:created>
  <dcterms:modified xsi:type="dcterms:W3CDTF">2020-12-10T07:10:04Z</dcterms:modified>
  <cp:revision>3</cp:revision>
</cp:coreProperties>
</file>